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579AA" w14:textId="7E540CAB" w:rsidR="00312998" w:rsidRDefault="005E453E" w:rsidP="00312998">
      <w:pPr>
        <w:pStyle w:val="Heading1"/>
      </w:pPr>
      <w:r>
        <w:t xml:space="preserve">Machine Failure </w:t>
      </w:r>
      <w:r w:rsidR="00DF50F4">
        <w:t>with</w:t>
      </w:r>
      <w:r w:rsidR="00B75CB0">
        <w:t xml:space="preserve"> Jobs</w:t>
      </w:r>
    </w:p>
    <w:p w14:paraId="13B3AB04" w14:textId="6EB4772A" w:rsidR="002E600D" w:rsidRDefault="002E600D" w:rsidP="002E600D">
      <w:pPr>
        <w:pStyle w:val="Heading2"/>
      </w:pPr>
      <w:r>
        <w:t>Main Component</w:t>
      </w:r>
    </w:p>
    <w:p w14:paraId="159257C8" w14:textId="30D0ECFA" w:rsidR="00E17BFD" w:rsidRDefault="00E17BFD" w:rsidP="00E17BFD">
      <w:pPr>
        <w:pStyle w:val="Heading3"/>
      </w:pPr>
      <w:r>
        <w:t>Entities</w:t>
      </w:r>
      <w:r w:rsidR="00477323">
        <w:t>/Attributes</w:t>
      </w:r>
      <w:r w:rsidR="00365669">
        <w:t>/Methods</w:t>
      </w:r>
    </w:p>
    <w:p w14:paraId="6B4E7817" w14:textId="564B209B" w:rsidR="00E17BFD" w:rsidRDefault="00E17BFD" w:rsidP="00E17BFD">
      <w:pPr>
        <w:pStyle w:val="Heading4"/>
      </w:pPr>
      <w:r>
        <w:t>Job</w:t>
      </w:r>
    </w:p>
    <w:p w14:paraId="1744B0D9" w14:textId="3C29B23F" w:rsidR="00FC269D" w:rsidRDefault="003B5931" w:rsidP="00FC269D">
      <w:pPr>
        <w:pStyle w:val="FigureCentered"/>
      </w:pPr>
      <w:r w:rsidRPr="003B5931">
        <w:rPr>
          <w:noProof/>
        </w:rPr>
        <w:drawing>
          <wp:inline distT="0" distB="0" distL="0" distR="0" wp14:anchorId="0A047F19" wp14:editId="04D5333D">
            <wp:extent cx="2743200" cy="947817"/>
            <wp:effectExtent l="0" t="0" r="0" b="508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47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7FC38" w14:textId="07308006" w:rsidR="00813812" w:rsidRDefault="00813812" w:rsidP="00813812">
      <w:pPr>
        <w:pStyle w:val="ListBullet"/>
      </w:pPr>
      <w:r>
        <w:t xml:space="preserve">Each Job is assigned one amount of “work” to be performed. This is decremented by the </w:t>
      </w:r>
      <w:proofErr w:type="spellStart"/>
      <w:proofErr w:type="gramStart"/>
      <w:r>
        <w:t>creditWork</w:t>
      </w:r>
      <w:proofErr w:type="spellEnd"/>
      <w:r>
        <w:t>(</w:t>
      </w:r>
      <w:proofErr w:type="gramEnd"/>
      <w:r>
        <w:t xml:space="preserve">) method, which decrements </w:t>
      </w:r>
      <w:proofErr w:type="spellStart"/>
      <w:r>
        <w:t>remainingTime</w:t>
      </w:r>
      <w:proofErr w:type="spellEnd"/>
      <w:r>
        <w:t xml:space="preserve"> by the elapsed time for that Job.</w:t>
      </w:r>
    </w:p>
    <w:p w14:paraId="6AAC2677" w14:textId="264F7FBA" w:rsidR="00813812" w:rsidRPr="00813812" w:rsidRDefault="00813812" w:rsidP="00813812">
      <w:pPr>
        <w:pStyle w:val="ListBullet"/>
      </w:pPr>
      <w:r>
        <w:t xml:space="preserve">In the Event Graph, </w:t>
      </w:r>
      <w:proofErr w:type="spellStart"/>
      <w:r>
        <w:t>remainingTime</w:t>
      </w:r>
      <w:proofErr w:type="spellEnd"/>
      <w:r>
        <w:t xml:space="preserve"> is abbreviated “RPT”</w:t>
      </w:r>
    </w:p>
    <w:p w14:paraId="22DA74F6" w14:textId="5AF58037" w:rsidR="00E17BFD" w:rsidRDefault="00E17BFD" w:rsidP="00E17BFD">
      <w:pPr>
        <w:pStyle w:val="Heading4"/>
      </w:pPr>
      <w:r>
        <w:t>Machine</w:t>
      </w:r>
    </w:p>
    <w:p w14:paraId="639B01DE" w14:textId="5D27D2D9" w:rsidR="00D954B3" w:rsidRDefault="00813812" w:rsidP="003B5931">
      <w:pPr>
        <w:pStyle w:val="FigureCentered"/>
      </w:pPr>
      <w:r w:rsidRPr="00813812">
        <w:rPr>
          <w:noProof/>
        </w:rPr>
        <w:drawing>
          <wp:inline distT="0" distB="0" distL="0" distR="0" wp14:anchorId="5BD0ABAB" wp14:editId="3EB76F25">
            <wp:extent cx="2743200" cy="10287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661F8" w14:textId="014C30FF" w:rsidR="00813812" w:rsidRDefault="00813812" w:rsidP="00813812">
      <w:pPr>
        <w:pStyle w:val="ListBullet"/>
      </w:pPr>
      <w:r>
        <w:t>Each Machine has an initial time to failure, but after each repair it is assigned a new time to failure</w:t>
      </w:r>
    </w:p>
    <w:p w14:paraId="6300699F" w14:textId="4E07529A" w:rsidR="00813812" w:rsidRDefault="00A04394" w:rsidP="00813812">
      <w:pPr>
        <w:pStyle w:val="ListBullet"/>
      </w:pPr>
      <w:r>
        <w:t xml:space="preserve">The </w:t>
      </w:r>
      <w:proofErr w:type="spellStart"/>
      <w:r>
        <w:t>decrementTimeToFailure</w:t>
      </w:r>
      <w:proofErr w:type="spellEnd"/>
      <w:r>
        <w:t xml:space="preserve"> method decrements </w:t>
      </w:r>
      <w:proofErr w:type="spellStart"/>
      <w:r>
        <w:t>timeToFailure</w:t>
      </w:r>
      <w:proofErr w:type="spellEnd"/>
      <w:r>
        <w:t xml:space="preserve"> by the Machine’s </w:t>
      </w:r>
      <w:proofErr w:type="spellStart"/>
      <w:r>
        <w:t>elapsedTime</w:t>
      </w:r>
      <w:proofErr w:type="spellEnd"/>
    </w:p>
    <w:p w14:paraId="09F8C700" w14:textId="2FB6B390" w:rsidR="00A04394" w:rsidRPr="00813812" w:rsidRDefault="00A04394" w:rsidP="00813812">
      <w:pPr>
        <w:pStyle w:val="ListBullet"/>
      </w:pPr>
      <w:r>
        <w:t xml:space="preserve">In the Event Graph, </w:t>
      </w:r>
      <w:proofErr w:type="spellStart"/>
      <w:r>
        <w:t>timeToFailure</w:t>
      </w:r>
      <w:proofErr w:type="spellEnd"/>
      <w:r>
        <w:t xml:space="preserve"> is abbreviated TTF</w:t>
      </w:r>
    </w:p>
    <w:tbl>
      <w:tblPr>
        <w:tblW w:w="10188" w:type="dxa"/>
        <w:tblLook w:val="04A0" w:firstRow="1" w:lastRow="0" w:firstColumn="1" w:lastColumn="0" w:noHBand="0" w:noVBand="1"/>
      </w:tblPr>
      <w:tblGrid>
        <w:gridCol w:w="4968"/>
        <w:gridCol w:w="5220"/>
      </w:tblGrid>
      <w:tr w:rsidR="00E6470D" w14:paraId="490442BB" w14:textId="77777777" w:rsidTr="00E17BFD">
        <w:tc>
          <w:tcPr>
            <w:tcW w:w="4968" w:type="dxa"/>
          </w:tcPr>
          <w:p w14:paraId="5FB95A5A" w14:textId="77777777" w:rsidR="00E6470D" w:rsidRDefault="00E6470D" w:rsidP="00E17BFD">
            <w:pPr>
              <w:pStyle w:val="Heading3"/>
            </w:pPr>
            <w:r>
              <w:t>Parameters</w:t>
            </w:r>
          </w:p>
          <w:p w14:paraId="64CC289A" w14:textId="49801183" w:rsidR="00E6470D" w:rsidRDefault="00273530" w:rsidP="009A6C23">
            <w:pPr>
              <w:pStyle w:val="BodyText"/>
              <w:spacing w:after="0"/>
              <w:ind w:left="630" w:hanging="630"/>
            </w:pPr>
            <w:proofErr w:type="spellStart"/>
            <w:r>
              <w:t>a</w:t>
            </w:r>
            <w:r w:rsidR="00600DA8">
              <w:t>ll</w:t>
            </w:r>
            <w:r w:rsidR="007E2981">
              <w:t>M</w:t>
            </w:r>
            <w:proofErr w:type="spellEnd"/>
            <w:r w:rsidR="001E7412">
              <w:t xml:space="preserve"> = </w:t>
            </w:r>
            <w:r>
              <w:t>array of machine entities</w:t>
            </w:r>
            <w:r w:rsidR="0068207F">
              <w:t>, representing each machine in the shop</w:t>
            </w:r>
          </w:p>
          <w:p w14:paraId="073E8A18" w14:textId="3F000C57" w:rsidR="00F926FD" w:rsidRDefault="002E600D" w:rsidP="009A6C23">
            <w:pPr>
              <w:pStyle w:val="BodyText"/>
              <w:spacing w:after="0"/>
            </w:pPr>
            <w:r>
              <w:t xml:space="preserve">r </w:t>
            </w:r>
            <w:r w:rsidR="00F926FD">
              <w:t>= # repair people</w:t>
            </w:r>
          </w:p>
          <w:p w14:paraId="05446EA6" w14:textId="77777777" w:rsidR="001E7412" w:rsidRDefault="00C51D38" w:rsidP="001E7412">
            <w:pPr>
              <w:pStyle w:val="BodyText"/>
              <w:spacing w:after="0"/>
            </w:pPr>
            <w:r w:rsidRPr="001E7412">
              <w:rPr>
                <w:noProof/>
                <w:position w:val="-10"/>
              </w:rPr>
              <w:object w:dxaOrig="499" w:dyaOrig="340" w14:anchorId="79F2D08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" style="width:24.5pt;height:17.5pt;mso-width-percent:0;mso-height-percent:0;mso-width-percent:0;mso-height-percent:0" o:ole="">
                  <v:imagedata r:id="rId10" o:title=""/>
                </v:shape>
                <o:OLEObject Type="Embed" ProgID="Equation.3" ShapeID="_x0000_i1026" DrawAspect="Content" ObjectID="_1713249038" r:id="rId11"/>
              </w:object>
            </w:r>
            <w:r w:rsidR="001E7412">
              <w:t>= times to Failure</w:t>
            </w:r>
          </w:p>
          <w:p w14:paraId="2D558510" w14:textId="77777777" w:rsidR="001E7412" w:rsidRDefault="00C51D38" w:rsidP="001E7412">
            <w:pPr>
              <w:pStyle w:val="BodyText"/>
              <w:spacing w:after="0"/>
            </w:pPr>
            <w:r w:rsidRPr="001E7412">
              <w:rPr>
                <w:noProof/>
                <w:position w:val="-10"/>
              </w:rPr>
              <w:object w:dxaOrig="480" w:dyaOrig="340" w14:anchorId="7337EDBD">
                <v:shape id="_x0000_i1025" type="#_x0000_t75" alt="" style="width:24pt;height:17.5pt;mso-width-percent:0;mso-height-percent:0;mso-width-percent:0;mso-height-percent:0" o:ole="">
                  <v:imagedata r:id="rId12" o:title=""/>
                </v:shape>
                <o:OLEObject Type="Embed" ProgID="Equation.3" ShapeID="_x0000_i1025" DrawAspect="Content" ObjectID="_1713249039" r:id="rId13"/>
              </w:object>
            </w:r>
            <w:r w:rsidR="001E7412">
              <w:t>= times to Repair</w:t>
            </w:r>
          </w:p>
        </w:tc>
        <w:tc>
          <w:tcPr>
            <w:tcW w:w="5220" w:type="dxa"/>
          </w:tcPr>
          <w:p w14:paraId="44DE777A" w14:textId="77777777" w:rsidR="00E6470D" w:rsidRDefault="00E6470D" w:rsidP="00E17BFD">
            <w:pPr>
              <w:pStyle w:val="Heading3"/>
            </w:pPr>
            <w:r>
              <w:t>State Variables</w:t>
            </w:r>
          </w:p>
          <w:p w14:paraId="400B5F5A" w14:textId="0428C24E" w:rsidR="001E7412" w:rsidRDefault="002E600D" w:rsidP="00FE5C19">
            <w:pPr>
              <w:pStyle w:val="BodyText"/>
              <w:spacing w:after="0"/>
            </w:pPr>
            <w:r>
              <w:t xml:space="preserve">q = </w:t>
            </w:r>
            <w:r w:rsidR="00643BF7">
              <w:t>queue</w:t>
            </w:r>
            <w:r w:rsidR="0053309F">
              <w:t xml:space="preserve"> </w:t>
            </w:r>
            <w:r>
              <w:t xml:space="preserve">of waiting </w:t>
            </w:r>
            <w:r w:rsidR="00E17BFD">
              <w:t>jobs</w:t>
            </w:r>
            <w:r w:rsidR="0053309F">
              <w:t xml:space="preserve">, </w:t>
            </w:r>
            <w:r w:rsidR="00257E73">
              <w:t>(empty)</w:t>
            </w:r>
          </w:p>
          <w:p w14:paraId="0EAED493" w14:textId="312830BB" w:rsidR="002E600D" w:rsidRDefault="00600DA8" w:rsidP="0048103C">
            <w:pPr>
              <w:pStyle w:val="BodyText"/>
              <w:spacing w:after="0"/>
              <w:ind w:left="522" w:hanging="540"/>
            </w:pPr>
            <w:r>
              <w:t>a</w:t>
            </w:r>
            <w:r w:rsidR="0053309F">
              <w:t>m</w:t>
            </w:r>
            <w:r w:rsidR="002E600D">
              <w:t xml:space="preserve"> = </w:t>
            </w:r>
            <w:r w:rsidR="00643BF7">
              <w:t>queue of available machines</w:t>
            </w:r>
            <w:r w:rsidR="0053309F">
              <w:t xml:space="preserve"> </w:t>
            </w:r>
            <w:r w:rsidR="002E600D">
              <w:t>(</w:t>
            </w:r>
            <w:r>
              <w:t xml:space="preserve">initially </w:t>
            </w:r>
            <w:r w:rsidR="00501B32">
              <w:t xml:space="preserve">containing each of the machine entities in the </w:t>
            </w:r>
            <w:proofErr w:type="spellStart"/>
            <w:r w:rsidR="00501B32">
              <w:t>allM</w:t>
            </w:r>
            <w:proofErr w:type="spellEnd"/>
            <w:r w:rsidR="00501B32">
              <w:t xml:space="preserve"> array</w:t>
            </w:r>
            <w:r w:rsidR="002E600D">
              <w:t>)</w:t>
            </w:r>
          </w:p>
          <w:p w14:paraId="1A0AFEEE" w14:textId="6DE2565D" w:rsidR="002E600D" w:rsidRDefault="0053309F" w:rsidP="00DD10F6">
            <w:pPr>
              <w:pStyle w:val="BodyText"/>
              <w:spacing w:after="0"/>
              <w:ind w:left="702" w:hanging="702"/>
            </w:pPr>
            <w:proofErr w:type="spellStart"/>
            <w:r>
              <w:t>fmq</w:t>
            </w:r>
            <w:proofErr w:type="spellEnd"/>
            <w:r w:rsidR="002E600D">
              <w:t xml:space="preserve"> = </w:t>
            </w:r>
            <w:r w:rsidR="00643BF7">
              <w:t>queue</w:t>
            </w:r>
            <w:r w:rsidR="001106AC">
              <w:t xml:space="preserve"> </w:t>
            </w:r>
            <w:r w:rsidR="002E600D">
              <w:t>of failed machines (empty)</w:t>
            </w:r>
          </w:p>
          <w:p w14:paraId="0323C540" w14:textId="77777777" w:rsidR="0009673B" w:rsidRDefault="0009673B" w:rsidP="002E600D">
            <w:pPr>
              <w:pStyle w:val="BodyText"/>
              <w:spacing w:after="0"/>
              <w:ind w:left="522" w:hanging="522"/>
            </w:pPr>
            <w:r>
              <w:t>W = time in system for jobs (</w:t>
            </w:r>
            <w:proofErr w:type="spellStart"/>
            <w:r>
              <w:t>NaN</w:t>
            </w:r>
            <w:proofErr w:type="spellEnd"/>
            <w:r>
              <w:t>)</w:t>
            </w:r>
          </w:p>
          <w:p w14:paraId="2C8D6FBC" w14:textId="04F686AF" w:rsidR="00FF6BF9" w:rsidRDefault="00FF6BF9" w:rsidP="002E600D">
            <w:pPr>
              <w:pStyle w:val="BodyText"/>
              <w:spacing w:after="0"/>
              <w:ind w:left="522" w:hanging="522"/>
            </w:pPr>
            <w:r>
              <w:t>R = # available repair people</w:t>
            </w:r>
            <w:r w:rsidR="00AE379A">
              <w:t xml:space="preserve"> (r)</w:t>
            </w:r>
          </w:p>
        </w:tc>
      </w:tr>
    </w:tbl>
    <w:p w14:paraId="329AFE9C" w14:textId="3425B0CB" w:rsidR="008169A0" w:rsidRDefault="001B2BFD" w:rsidP="001B2BFD">
      <w:pPr>
        <w:pStyle w:val="Heading2"/>
      </w:pPr>
      <w:r>
        <w:t>Notes</w:t>
      </w:r>
    </w:p>
    <w:p w14:paraId="71E540C4" w14:textId="6376EBC1" w:rsidR="00EF5022" w:rsidRDefault="00161EE5" w:rsidP="001B2BFD">
      <w:pPr>
        <w:pStyle w:val="ListBullet"/>
      </w:pPr>
      <w:r>
        <w:t xml:space="preserve">The remaining processing time attribute (“RPT”) of each job is set in the </w:t>
      </w:r>
      <w:proofErr w:type="spellStart"/>
      <w:r>
        <w:t>JobCreator</w:t>
      </w:r>
      <w:proofErr w:type="spellEnd"/>
      <w:r>
        <w:t xml:space="preserve"> component</w:t>
      </w:r>
    </w:p>
    <w:p w14:paraId="36147025" w14:textId="495415EA" w:rsidR="00643BF7" w:rsidRDefault="004973A2" w:rsidP="001B2BFD">
      <w:pPr>
        <w:pStyle w:val="ListBullet"/>
      </w:pPr>
      <w:r>
        <w:lastRenderedPageBreak/>
        <w:t xml:space="preserve">In the Event Graph, expressions such as “s.TTF = </w:t>
      </w:r>
      <w:proofErr w:type="spellStart"/>
      <w:r>
        <w:t>t</w:t>
      </w:r>
      <w:r w:rsidRPr="004973A2">
        <w:rPr>
          <w:vertAlign w:val="subscript"/>
        </w:rPr>
        <w:t>F</w:t>
      </w:r>
      <w:proofErr w:type="spellEnd"/>
      <w:r>
        <w:t>” are shorthand for “</w:t>
      </w:r>
      <w:proofErr w:type="spellStart"/>
      <w:proofErr w:type="gramStart"/>
      <w:r>
        <w:t>s.setTTF</w:t>
      </w:r>
      <w:proofErr w:type="spellEnd"/>
      <w:proofErr w:type="gramEnd"/>
      <w:r>
        <w:t>(</w:t>
      </w:r>
      <w:proofErr w:type="spellStart"/>
      <w:r>
        <w:t>t</w:t>
      </w:r>
      <w:r w:rsidRPr="004973A2">
        <w:rPr>
          <w:vertAlign w:val="subscript"/>
        </w:rPr>
        <w:t>F</w:t>
      </w:r>
      <w:proofErr w:type="spellEnd"/>
      <w:r>
        <w:t>)”</w:t>
      </w:r>
      <w:r w:rsidR="00EF5022">
        <w:t>; similarly, “</w:t>
      </w:r>
      <w:proofErr w:type="spellStart"/>
      <w:r w:rsidR="00EF5022">
        <w:t>j.</w:t>
      </w:r>
      <w:r w:rsidR="00EF5022" w:rsidRPr="00EF5022">
        <w:t>RPT</w:t>
      </w:r>
      <w:proofErr w:type="spellEnd"/>
      <w:r w:rsidR="00EF5022" w:rsidRPr="00EF5022">
        <w:t xml:space="preserve"> -= </w:t>
      </w:r>
      <w:proofErr w:type="spellStart"/>
      <w:r w:rsidR="00EF5022">
        <w:t>j.</w:t>
      </w:r>
      <w:r w:rsidR="00EF5022" w:rsidRPr="00EF5022">
        <w:t>elapsedTime</w:t>
      </w:r>
      <w:proofErr w:type="spellEnd"/>
      <w:r w:rsidR="00EF5022">
        <w:t xml:space="preserve">” is shorthand for calling the </w:t>
      </w:r>
      <w:r w:rsidR="00A04394">
        <w:t>g</w:t>
      </w:r>
      <w:r w:rsidR="00EF5022">
        <w:t xml:space="preserve">etter for </w:t>
      </w:r>
      <w:proofErr w:type="spellStart"/>
      <w:r w:rsidR="00EF5022">
        <w:t>elapsedTime</w:t>
      </w:r>
      <w:proofErr w:type="spellEnd"/>
      <w:r w:rsidR="00A04394">
        <w:t xml:space="preserve">, </w:t>
      </w:r>
      <w:proofErr w:type="spellStart"/>
      <w:r w:rsidR="00A04394">
        <w:t>getElapsedTime</w:t>
      </w:r>
      <w:proofErr w:type="spellEnd"/>
      <w:r w:rsidR="00A04394">
        <w:t>()</w:t>
      </w:r>
      <w:r w:rsidR="00EF5022">
        <w:t>.</w:t>
      </w:r>
    </w:p>
    <w:p w14:paraId="0829B2FF" w14:textId="2082B027" w:rsidR="009817B1" w:rsidRDefault="004F3043" w:rsidP="001B2BFD">
      <w:pPr>
        <w:pStyle w:val="ListBullet"/>
      </w:pPr>
      <w:r>
        <w:t xml:space="preserve">The </w:t>
      </w:r>
      <w:proofErr w:type="spellStart"/>
      <w:r>
        <w:t>EndProcessing</w:t>
      </w:r>
      <w:proofErr w:type="spellEnd"/>
      <w:r>
        <w:t xml:space="preserve"> event updates the machine’s time to failure (TTF) by the elapsed time, which is counted from the timestamp at the </w:t>
      </w:r>
      <w:proofErr w:type="spellStart"/>
      <w:r>
        <w:t>StartProcessing</w:t>
      </w:r>
      <w:proofErr w:type="spellEnd"/>
      <w:r>
        <w:t xml:space="preserve"> event.</w:t>
      </w:r>
    </w:p>
    <w:p w14:paraId="5AF267BD" w14:textId="56D6C690" w:rsidR="004F3043" w:rsidRDefault="004F3043" w:rsidP="001B2BFD">
      <w:pPr>
        <w:pStyle w:val="ListBullet"/>
      </w:pPr>
      <w:r>
        <w:t xml:space="preserve">Similarly, at a Failure event, the job’s remaining processing time is updated by the elapsed time since the timestamp at </w:t>
      </w:r>
      <w:proofErr w:type="spellStart"/>
      <w:r>
        <w:t>StartProcessing</w:t>
      </w:r>
      <w:proofErr w:type="spellEnd"/>
    </w:p>
    <w:p w14:paraId="4380EC0E" w14:textId="694B5201" w:rsidR="00241467" w:rsidRDefault="00241467" w:rsidP="00E17BFD">
      <w:pPr>
        <w:pStyle w:val="Heading3"/>
      </w:pPr>
      <w:r>
        <w:t>Event Graph</w:t>
      </w:r>
    </w:p>
    <w:p w14:paraId="43ECB30C" w14:textId="5AB17C11" w:rsidR="00241467" w:rsidRPr="00241467" w:rsidRDefault="00C34F18" w:rsidP="008169A0">
      <w:pPr>
        <w:pStyle w:val="FigureCentered"/>
      </w:pPr>
      <w:r w:rsidRPr="00C34F18">
        <w:rPr>
          <w:noProof/>
        </w:rPr>
        <w:drawing>
          <wp:inline distT="0" distB="0" distL="0" distR="0" wp14:anchorId="65F18545" wp14:editId="47053140">
            <wp:extent cx="5120640" cy="613574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20640" cy="6135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C50BD" w14:textId="70CD2C8A" w:rsidR="005959CD" w:rsidRDefault="005959CD" w:rsidP="005959CD">
      <w:pPr>
        <w:pStyle w:val="FigureCentered"/>
      </w:pPr>
    </w:p>
    <w:p w14:paraId="0FA64D5E" w14:textId="1E7598AF" w:rsidR="0012550F" w:rsidRDefault="008169A0" w:rsidP="008169A0">
      <w:pPr>
        <w:pStyle w:val="Heading2"/>
      </w:pPr>
      <w:r>
        <w:lastRenderedPageBreak/>
        <w:t xml:space="preserve">Job </w:t>
      </w:r>
      <w:r w:rsidR="003E3400">
        <w:t>Arrival Process</w:t>
      </w:r>
    </w:p>
    <w:p w14:paraId="7F2662FC" w14:textId="62D9A658" w:rsidR="008169A0" w:rsidRDefault="008169A0" w:rsidP="008169A0">
      <w:pPr>
        <w:pStyle w:val="Heading3"/>
      </w:pPr>
      <w:r>
        <w:t>Parameters</w:t>
      </w:r>
    </w:p>
    <w:p w14:paraId="504E31CF" w14:textId="35A7B560" w:rsidR="008169A0" w:rsidRDefault="008169A0" w:rsidP="008169A0">
      <w:pPr>
        <w:pStyle w:val="BodyText"/>
      </w:pPr>
      <w:r>
        <w:t>{</w:t>
      </w:r>
      <w:proofErr w:type="spellStart"/>
      <w:r>
        <w:t>t</w:t>
      </w:r>
      <w:r w:rsidRPr="008169A0">
        <w:rPr>
          <w:vertAlign w:val="subscript"/>
        </w:rPr>
        <w:t>A</w:t>
      </w:r>
      <w:proofErr w:type="spellEnd"/>
      <w:r>
        <w:t>} – interarrival times</w:t>
      </w:r>
    </w:p>
    <w:p w14:paraId="66C1D8D1" w14:textId="7DE5E97B" w:rsidR="008169A0" w:rsidRDefault="008169A0" w:rsidP="008169A0">
      <w:pPr>
        <w:pStyle w:val="BodyText"/>
      </w:pPr>
      <w:r>
        <w:t>{</w:t>
      </w:r>
      <w:proofErr w:type="spellStart"/>
      <w:r>
        <w:t>t</w:t>
      </w:r>
      <w:r w:rsidRPr="008169A0">
        <w:rPr>
          <w:vertAlign w:val="subscript"/>
        </w:rPr>
        <w:t>S</w:t>
      </w:r>
      <w:proofErr w:type="spellEnd"/>
      <w:r>
        <w:t>} = processing time for jobs.</w:t>
      </w:r>
    </w:p>
    <w:p w14:paraId="783B0A11" w14:textId="4D3FC18A" w:rsidR="008169A0" w:rsidRDefault="008169A0" w:rsidP="008169A0">
      <w:pPr>
        <w:pStyle w:val="Heading3"/>
      </w:pPr>
      <w:r>
        <w:t>Event Graph</w:t>
      </w:r>
      <w:r w:rsidR="00A46870">
        <w:t xml:space="preserve"> (Job </w:t>
      </w:r>
      <w:r w:rsidR="003E3400">
        <w:t>Arrival Process</w:t>
      </w:r>
      <w:r w:rsidR="00A46870">
        <w:t>)</w:t>
      </w:r>
    </w:p>
    <w:p w14:paraId="0BFE2E15" w14:textId="4853335E" w:rsidR="008169A0" w:rsidRDefault="00FC269D" w:rsidP="008169A0">
      <w:pPr>
        <w:pStyle w:val="FigureCentered"/>
      </w:pPr>
      <w:r w:rsidRPr="00FC269D">
        <w:rPr>
          <w:noProof/>
        </w:rPr>
        <w:drawing>
          <wp:inline distT="0" distB="0" distL="0" distR="0" wp14:anchorId="3AE66EF9" wp14:editId="353C076C">
            <wp:extent cx="3365500" cy="34417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65500" cy="344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1BE1B" w14:textId="2C073233" w:rsidR="008169A0" w:rsidRDefault="008169A0" w:rsidP="008169A0">
      <w:pPr>
        <w:pStyle w:val="Heading2"/>
      </w:pPr>
      <w:r>
        <w:t>Listeners</w:t>
      </w:r>
    </w:p>
    <w:p w14:paraId="2B1D9230" w14:textId="735E7721" w:rsidR="008169A0" w:rsidRDefault="00FC269D" w:rsidP="008169A0">
      <w:pPr>
        <w:pStyle w:val="FigureCentered"/>
      </w:pPr>
      <w:r w:rsidRPr="00FC269D">
        <w:rPr>
          <w:noProof/>
        </w:rPr>
        <w:drawing>
          <wp:inline distT="0" distB="0" distL="0" distR="0" wp14:anchorId="0A0D1C7C" wp14:editId="340A7F50">
            <wp:extent cx="5194300" cy="1536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94300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6B880" w14:textId="39C6146D" w:rsidR="007D167E" w:rsidRPr="007D167E" w:rsidRDefault="007D167E" w:rsidP="007D167E">
      <w:pPr>
        <w:pStyle w:val="ListContinue"/>
      </w:pPr>
    </w:p>
    <w:sectPr w:rsidR="007D167E" w:rsidRPr="007D167E" w:rsidSect="00F668F1">
      <w:headerReference w:type="default" r:id="rId17"/>
      <w:footerReference w:type="default" r:id="rId18"/>
      <w:headerReference w:type="first" r:id="rId19"/>
      <w:footerReference w:type="first" r:id="rId20"/>
      <w:pgSz w:w="12240" w:h="15840" w:code="1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CBCB6" w14:textId="77777777" w:rsidR="00C51D38" w:rsidRDefault="00C51D38">
      <w:r>
        <w:separator/>
      </w:r>
    </w:p>
  </w:endnote>
  <w:endnote w:type="continuationSeparator" w:id="0">
    <w:p w14:paraId="51631604" w14:textId="77777777" w:rsidR="00C51D38" w:rsidRDefault="00C5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6CFE" w14:textId="328EF0D3" w:rsidR="006D7754" w:rsidRDefault="006D7754" w:rsidP="00982AC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B42E2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B6DB" w14:textId="3F8587E8" w:rsidR="006D7754" w:rsidRDefault="006D7754" w:rsidP="00982AC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B42E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2CCA2" w14:textId="77777777" w:rsidR="00C51D38" w:rsidRDefault="00C51D38">
      <w:r>
        <w:separator/>
      </w:r>
    </w:p>
  </w:footnote>
  <w:footnote w:type="continuationSeparator" w:id="0">
    <w:p w14:paraId="3E8FC6A2" w14:textId="77777777" w:rsidR="00C51D38" w:rsidRDefault="00C51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E2655" w14:textId="71B7FD25" w:rsidR="006D7754" w:rsidRPr="00982AC7" w:rsidRDefault="006D7754" w:rsidP="00982AC7">
    <w:pPr>
      <w:pStyle w:val="Header"/>
      <w:jc w:val="right"/>
      <w:rPr>
        <w:i/>
      </w:rPr>
    </w:pPr>
    <w:r w:rsidRPr="00982AC7">
      <w:rPr>
        <w:i/>
      </w:rPr>
      <w:t>Written Assignment 5: Suggested Solution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8089" w14:textId="77777777" w:rsidR="006D7754" w:rsidRPr="00B91D07" w:rsidRDefault="006D7754" w:rsidP="00F668F1">
    <w:pPr>
      <w:pStyle w:val="Header"/>
      <w:jc w:val="right"/>
      <w:rPr>
        <w:b/>
      </w:rPr>
    </w:pPr>
    <w:r>
      <w:rPr>
        <w:b/>
      </w:rPr>
      <w:t>MV</w:t>
    </w:r>
    <w:r w:rsidRPr="00B91D07">
      <w:rPr>
        <w:b/>
      </w:rPr>
      <w:t>3302</w:t>
    </w:r>
  </w:p>
  <w:p w14:paraId="7452D265" w14:textId="333FB890" w:rsidR="006D7754" w:rsidRPr="00B91D07" w:rsidRDefault="006D7754" w:rsidP="00F668F1">
    <w:pPr>
      <w:pStyle w:val="Header"/>
      <w:jc w:val="right"/>
      <w:rPr>
        <w:i/>
      </w:rPr>
    </w:pPr>
    <w:r>
      <w:rPr>
        <w:i/>
      </w:rPr>
      <w:t>Spring 20</w:t>
    </w:r>
    <w:r w:rsidR="00E65F88">
      <w:rPr>
        <w:i/>
      </w:rPr>
      <w:t>2</w:t>
    </w:r>
    <w:r w:rsidR="00DC7640">
      <w:rPr>
        <w:i/>
      </w:rPr>
      <w:t>2</w:t>
    </w:r>
  </w:p>
  <w:p w14:paraId="285E6999" w14:textId="1BB05C55" w:rsidR="006D7754" w:rsidRDefault="006D7754" w:rsidP="00B91D07">
    <w:pPr>
      <w:pStyle w:val="Header"/>
      <w:jc w:val="right"/>
    </w:pPr>
    <w:r>
      <w:t>Written Assignment 5</w:t>
    </w:r>
  </w:p>
  <w:p w14:paraId="4905E4A1" w14:textId="77777777" w:rsidR="006D7754" w:rsidRDefault="006D7754" w:rsidP="00B91D07">
    <w:pPr>
      <w:pStyle w:val="Header"/>
      <w:jc w:val="right"/>
    </w:pPr>
    <w:r>
      <w:t>Suggested Solution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B06F7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B867BF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DDEB3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6B62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59072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FEC7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B4370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5A443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1CD534"/>
    <w:lvl w:ilvl="0">
      <w:start w:val="1"/>
      <w:numFmt w:val="lowerLetter"/>
      <w:pStyle w:val="ListNumber"/>
      <w:lvlText w:val="%1)"/>
      <w:lvlJc w:val="left"/>
      <w:pPr>
        <w:ind w:left="360" w:hanging="360"/>
      </w:pPr>
    </w:lvl>
  </w:abstractNum>
  <w:abstractNum w:abstractNumId="9" w15:restartNumberingAfterBreak="0">
    <w:nsid w:val="FFFFFF89"/>
    <w:multiLevelType w:val="singleLevel"/>
    <w:tmpl w:val="AB961B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7D6D8C"/>
    <w:multiLevelType w:val="multilevel"/>
    <w:tmpl w:val="43C8E55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1" w15:restartNumberingAfterBreak="0">
    <w:nsid w:val="38BD601A"/>
    <w:multiLevelType w:val="multilevel"/>
    <w:tmpl w:val="ECD2C9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8B64CE"/>
    <w:multiLevelType w:val="hybridMultilevel"/>
    <w:tmpl w:val="ECD2C9B4"/>
    <w:lvl w:ilvl="0" w:tplc="3FA04B7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E19F2"/>
    <w:multiLevelType w:val="multilevel"/>
    <w:tmpl w:val="43C8E55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4" w15:restartNumberingAfterBreak="0">
    <w:nsid w:val="70926602"/>
    <w:multiLevelType w:val="multilevel"/>
    <w:tmpl w:val="43C8E55E"/>
    <w:lvl w:ilvl="0">
      <w:start w:val="1"/>
      <w:numFmt w:val="decimal"/>
      <w:pStyle w:val="Heading1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5" w15:restartNumberingAfterBreak="0">
    <w:nsid w:val="7B98526F"/>
    <w:multiLevelType w:val="hybridMultilevel"/>
    <w:tmpl w:val="62BAE314"/>
    <w:lvl w:ilvl="0" w:tplc="121642F4">
      <w:start w:val="1"/>
      <w:numFmt w:val="decimal"/>
      <w:pStyle w:val="CoverPage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856891">
    <w:abstractNumId w:val="8"/>
  </w:num>
  <w:num w:numId="2" w16cid:durableId="2009164912">
    <w:abstractNumId w:val="15"/>
  </w:num>
  <w:num w:numId="3" w16cid:durableId="1481774012">
    <w:abstractNumId w:val="14"/>
  </w:num>
  <w:num w:numId="4" w16cid:durableId="1030299254">
    <w:abstractNumId w:val="9"/>
  </w:num>
  <w:num w:numId="5" w16cid:durableId="1093941345">
    <w:abstractNumId w:val="7"/>
  </w:num>
  <w:num w:numId="6" w16cid:durableId="2138991574">
    <w:abstractNumId w:val="6"/>
  </w:num>
  <w:num w:numId="7" w16cid:durableId="1852329880">
    <w:abstractNumId w:val="5"/>
  </w:num>
  <w:num w:numId="8" w16cid:durableId="1856111816">
    <w:abstractNumId w:val="4"/>
  </w:num>
  <w:num w:numId="9" w16cid:durableId="490491113">
    <w:abstractNumId w:val="3"/>
  </w:num>
  <w:num w:numId="10" w16cid:durableId="882061706">
    <w:abstractNumId w:val="2"/>
  </w:num>
  <w:num w:numId="11" w16cid:durableId="1310982445">
    <w:abstractNumId w:val="1"/>
  </w:num>
  <w:num w:numId="12" w16cid:durableId="14767838">
    <w:abstractNumId w:val="0"/>
  </w:num>
  <w:num w:numId="13" w16cid:durableId="1772894056">
    <w:abstractNumId w:val="13"/>
  </w:num>
  <w:num w:numId="14" w16cid:durableId="1620143211">
    <w:abstractNumId w:val="14"/>
  </w:num>
  <w:num w:numId="15" w16cid:durableId="942955113">
    <w:abstractNumId w:val="10"/>
  </w:num>
  <w:num w:numId="16" w16cid:durableId="2082362366">
    <w:abstractNumId w:val="12"/>
  </w:num>
  <w:num w:numId="17" w16cid:durableId="19955222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60"/>
    <w:rsid w:val="00000DC8"/>
    <w:rsid w:val="000101AC"/>
    <w:rsid w:val="00020296"/>
    <w:rsid w:val="0003625E"/>
    <w:rsid w:val="00050774"/>
    <w:rsid w:val="00055503"/>
    <w:rsid w:val="00062CEE"/>
    <w:rsid w:val="0009673B"/>
    <w:rsid w:val="000A1989"/>
    <w:rsid w:val="000A7B29"/>
    <w:rsid w:val="000D59C5"/>
    <w:rsid w:val="000E0335"/>
    <w:rsid w:val="00102F6F"/>
    <w:rsid w:val="001052EB"/>
    <w:rsid w:val="00105790"/>
    <w:rsid w:val="001106AC"/>
    <w:rsid w:val="0012550F"/>
    <w:rsid w:val="001315B3"/>
    <w:rsid w:val="00134AB5"/>
    <w:rsid w:val="001424C2"/>
    <w:rsid w:val="001426B6"/>
    <w:rsid w:val="00161EE5"/>
    <w:rsid w:val="00166F49"/>
    <w:rsid w:val="001803B3"/>
    <w:rsid w:val="001B25EA"/>
    <w:rsid w:val="001B2BFD"/>
    <w:rsid w:val="001B705B"/>
    <w:rsid w:val="001C3755"/>
    <w:rsid w:val="001C439A"/>
    <w:rsid w:val="001C558B"/>
    <w:rsid w:val="001C5753"/>
    <w:rsid w:val="001D635F"/>
    <w:rsid w:val="001E6816"/>
    <w:rsid w:val="001E7412"/>
    <w:rsid w:val="00203A52"/>
    <w:rsid w:val="00240553"/>
    <w:rsid w:val="00241467"/>
    <w:rsid w:val="00251F97"/>
    <w:rsid w:val="00257E73"/>
    <w:rsid w:val="00273530"/>
    <w:rsid w:val="0028082E"/>
    <w:rsid w:val="00291366"/>
    <w:rsid w:val="002B3A76"/>
    <w:rsid w:val="002C4C5D"/>
    <w:rsid w:val="002E2652"/>
    <w:rsid w:val="002E600D"/>
    <w:rsid w:val="002E634A"/>
    <w:rsid w:val="002F359F"/>
    <w:rsid w:val="00312998"/>
    <w:rsid w:val="00312D60"/>
    <w:rsid w:val="00312D94"/>
    <w:rsid w:val="003343EF"/>
    <w:rsid w:val="00340DF8"/>
    <w:rsid w:val="003610B5"/>
    <w:rsid w:val="00365669"/>
    <w:rsid w:val="00386B01"/>
    <w:rsid w:val="003B4D94"/>
    <w:rsid w:val="003B5931"/>
    <w:rsid w:val="003C4854"/>
    <w:rsid w:val="003D1923"/>
    <w:rsid w:val="003E3400"/>
    <w:rsid w:val="003E384A"/>
    <w:rsid w:val="00422455"/>
    <w:rsid w:val="00451B61"/>
    <w:rsid w:val="00451EB6"/>
    <w:rsid w:val="00474585"/>
    <w:rsid w:val="00477323"/>
    <w:rsid w:val="0048103C"/>
    <w:rsid w:val="00492898"/>
    <w:rsid w:val="004973A2"/>
    <w:rsid w:val="004A69DD"/>
    <w:rsid w:val="004A73E3"/>
    <w:rsid w:val="004B2DFA"/>
    <w:rsid w:val="004C6BDC"/>
    <w:rsid w:val="004F3043"/>
    <w:rsid w:val="004F4847"/>
    <w:rsid w:val="00501B32"/>
    <w:rsid w:val="0050329F"/>
    <w:rsid w:val="0053309F"/>
    <w:rsid w:val="00575E33"/>
    <w:rsid w:val="0058614D"/>
    <w:rsid w:val="00592FC8"/>
    <w:rsid w:val="005959CD"/>
    <w:rsid w:val="005A2E60"/>
    <w:rsid w:val="005B45E6"/>
    <w:rsid w:val="005C5CC4"/>
    <w:rsid w:val="005E453E"/>
    <w:rsid w:val="00600DA8"/>
    <w:rsid w:val="00642791"/>
    <w:rsid w:val="00643BF7"/>
    <w:rsid w:val="0068207F"/>
    <w:rsid w:val="00695F59"/>
    <w:rsid w:val="006B34A2"/>
    <w:rsid w:val="006D7754"/>
    <w:rsid w:val="006E5623"/>
    <w:rsid w:val="006F3639"/>
    <w:rsid w:val="00713027"/>
    <w:rsid w:val="00737274"/>
    <w:rsid w:val="007408DE"/>
    <w:rsid w:val="00783F31"/>
    <w:rsid w:val="007A524E"/>
    <w:rsid w:val="007C5758"/>
    <w:rsid w:val="007D167E"/>
    <w:rsid w:val="007D6665"/>
    <w:rsid w:val="007E2981"/>
    <w:rsid w:val="008028C7"/>
    <w:rsid w:val="00813812"/>
    <w:rsid w:val="008169A0"/>
    <w:rsid w:val="00834B8A"/>
    <w:rsid w:val="00861699"/>
    <w:rsid w:val="0087164B"/>
    <w:rsid w:val="008A66F6"/>
    <w:rsid w:val="008C3CFA"/>
    <w:rsid w:val="008C706B"/>
    <w:rsid w:val="008D3432"/>
    <w:rsid w:val="008D473E"/>
    <w:rsid w:val="008E698C"/>
    <w:rsid w:val="008F7AB4"/>
    <w:rsid w:val="009139A8"/>
    <w:rsid w:val="009203C9"/>
    <w:rsid w:val="009244CA"/>
    <w:rsid w:val="00981672"/>
    <w:rsid w:val="009817B1"/>
    <w:rsid w:val="00981B32"/>
    <w:rsid w:val="00982AC7"/>
    <w:rsid w:val="00983A48"/>
    <w:rsid w:val="00997B71"/>
    <w:rsid w:val="009A6C23"/>
    <w:rsid w:val="009C1963"/>
    <w:rsid w:val="009D7232"/>
    <w:rsid w:val="009E09E3"/>
    <w:rsid w:val="009E1018"/>
    <w:rsid w:val="009E34D6"/>
    <w:rsid w:val="00A02B73"/>
    <w:rsid w:val="00A04394"/>
    <w:rsid w:val="00A11159"/>
    <w:rsid w:val="00A16FF6"/>
    <w:rsid w:val="00A37083"/>
    <w:rsid w:val="00A43726"/>
    <w:rsid w:val="00A46870"/>
    <w:rsid w:val="00A62DA5"/>
    <w:rsid w:val="00A81FE8"/>
    <w:rsid w:val="00AA3FC8"/>
    <w:rsid w:val="00AA5A89"/>
    <w:rsid w:val="00AB20FE"/>
    <w:rsid w:val="00AD2A51"/>
    <w:rsid w:val="00AE379A"/>
    <w:rsid w:val="00AF69EA"/>
    <w:rsid w:val="00B40DE6"/>
    <w:rsid w:val="00B43A91"/>
    <w:rsid w:val="00B44332"/>
    <w:rsid w:val="00B607BE"/>
    <w:rsid w:val="00B62DD9"/>
    <w:rsid w:val="00B673C8"/>
    <w:rsid w:val="00B74ADA"/>
    <w:rsid w:val="00B75CB0"/>
    <w:rsid w:val="00B8516C"/>
    <w:rsid w:val="00B91D07"/>
    <w:rsid w:val="00B9580F"/>
    <w:rsid w:val="00BA071F"/>
    <w:rsid w:val="00BB6060"/>
    <w:rsid w:val="00BC09CB"/>
    <w:rsid w:val="00BF3E83"/>
    <w:rsid w:val="00C0562E"/>
    <w:rsid w:val="00C20288"/>
    <w:rsid w:val="00C26F72"/>
    <w:rsid w:val="00C3366A"/>
    <w:rsid w:val="00C34F18"/>
    <w:rsid w:val="00C517F4"/>
    <w:rsid w:val="00C51D38"/>
    <w:rsid w:val="00C63853"/>
    <w:rsid w:val="00C63C02"/>
    <w:rsid w:val="00C64AC3"/>
    <w:rsid w:val="00C667F1"/>
    <w:rsid w:val="00C77607"/>
    <w:rsid w:val="00C837D3"/>
    <w:rsid w:val="00CE271F"/>
    <w:rsid w:val="00CF4D2D"/>
    <w:rsid w:val="00D03502"/>
    <w:rsid w:val="00D273D2"/>
    <w:rsid w:val="00D30F25"/>
    <w:rsid w:val="00D954B3"/>
    <w:rsid w:val="00DC7640"/>
    <w:rsid w:val="00DD10F6"/>
    <w:rsid w:val="00DD4694"/>
    <w:rsid w:val="00DD662A"/>
    <w:rsid w:val="00DF50F4"/>
    <w:rsid w:val="00DF5164"/>
    <w:rsid w:val="00DF7426"/>
    <w:rsid w:val="00E17BFD"/>
    <w:rsid w:val="00E23C4A"/>
    <w:rsid w:val="00E325EA"/>
    <w:rsid w:val="00E47BD2"/>
    <w:rsid w:val="00E6344B"/>
    <w:rsid w:val="00E6470D"/>
    <w:rsid w:val="00E65F88"/>
    <w:rsid w:val="00E6796C"/>
    <w:rsid w:val="00E67C78"/>
    <w:rsid w:val="00E80741"/>
    <w:rsid w:val="00E92602"/>
    <w:rsid w:val="00EA1E49"/>
    <w:rsid w:val="00EB42E2"/>
    <w:rsid w:val="00EC051E"/>
    <w:rsid w:val="00EC4141"/>
    <w:rsid w:val="00EE0838"/>
    <w:rsid w:val="00EE3E59"/>
    <w:rsid w:val="00EE4741"/>
    <w:rsid w:val="00EF5022"/>
    <w:rsid w:val="00EF78AC"/>
    <w:rsid w:val="00F15341"/>
    <w:rsid w:val="00F31684"/>
    <w:rsid w:val="00F3281F"/>
    <w:rsid w:val="00F47A45"/>
    <w:rsid w:val="00F668F1"/>
    <w:rsid w:val="00F73A41"/>
    <w:rsid w:val="00F87FC4"/>
    <w:rsid w:val="00F926FD"/>
    <w:rsid w:val="00FB0691"/>
    <w:rsid w:val="00FB341E"/>
    <w:rsid w:val="00FC269D"/>
    <w:rsid w:val="00FD31C6"/>
    <w:rsid w:val="00FD584E"/>
    <w:rsid w:val="00FE52E4"/>
    <w:rsid w:val="00FE5C19"/>
    <w:rsid w:val="00FF6BF9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9FBEFC"/>
  <w15:docId w15:val="{58D1B87D-CDAA-D846-8FC1-5F679ED9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983A48"/>
    <w:pPr>
      <w:keepNext/>
      <w:numPr>
        <w:numId w:val="3"/>
      </w:numPr>
      <w:spacing w:before="240" w:after="240"/>
      <w:ind w:left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link w:val="Heading2Char"/>
    <w:qFormat/>
    <w:rsid w:val="00055503"/>
    <w:pPr>
      <w:numPr>
        <w:numId w:val="0"/>
      </w:numPr>
      <w:spacing w:before="120"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BodyText"/>
    <w:qFormat/>
    <w:rsid w:val="00E17BFD"/>
    <w:pPr>
      <w:spacing w:before="240" w:after="60"/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BodyText"/>
    <w:qFormat/>
    <w:rsid w:val="00997B71"/>
    <w:pPr>
      <w:numPr>
        <w:ilvl w:val="3"/>
      </w:numPr>
      <w:outlineLvl w:val="3"/>
    </w:pPr>
    <w:rPr>
      <w:bCs w:val="0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ListNumber">
    <w:name w:val="CoverPageListNumber"/>
    <w:basedOn w:val="ListNumber"/>
    <w:autoRedefine/>
    <w:pPr>
      <w:numPr>
        <w:numId w:val="2"/>
      </w:numPr>
      <w:tabs>
        <w:tab w:val="left" w:pos="3240"/>
        <w:tab w:val="left" w:pos="3870"/>
      </w:tabs>
      <w:spacing w:before="120" w:after="120"/>
    </w:pPr>
    <w:rPr>
      <w:sz w:val="22"/>
      <w:szCs w:val="20"/>
    </w:rPr>
  </w:style>
  <w:style w:type="paragraph" w:styleId="ListNumber">
    <w:name w:val="List Number"/>
    <w:basedOn w:val="Normal"/>
    <w:qFormat/>
    <w:rsid w:val="00055503"/>
    <w:pPr>
      <w:numPr>
        <w:numId w:val="1"/>
      </w:numPr>
    </w:pPr>
  </w:style>
  <w:style w:type="paragraph" w:styleId="Title">
    <w:name w:val="Title"/>
    <w:basedOn w:val="Normal"/>
    <w:qFormat/>
    <w:rsid w:val="00B74AD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E6470D"/>
    <w:pPr>
      <w:spacing w:after="120"/>
    </w:pPr>
  </w:style>
  <w:style w:type="paragraph" w:customStyle="1" w:styleId="StyleVerbatimAfter6pt">
    <w:name w:val="Style Verbatim + After:  6 pt"/>
    <w:basedOn w:val="Normal"/>
    <w:autoRedefine/>
    <w:rsid w:val="001C3755"/>
    <w:rPr>
      <w:rFonts w:ascii="Courier New" w:hAnsi="Courier New"/>
      <w:sz w:val="20"/>
      <w:szCs w:val="20"/>
    </w:rPr>
  </w:style>
  <w:style w:type="table" w:styleId="TableGrid">
    <w:name w:val="Table Grid"/>
    <w:basedOn w:val="TableNormal"/>
    <w:rsid w:val="007A5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2">
    <w:name w:val="Table Grid 2"/>
    <w:basedOn w:val="TableNormal"/>
    <w:rsid w:val="009203C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rsid w:val="009203C9"/>
  </w:style>
  <w:style w:type="paragraph" w:styleId="Header">
    <w:name w:val="header"/>
    <w:basedOn w:val="Normal"/>
    <w:rsid w:val="00166F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6F4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B20FE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B20FE"/>
    <w:rPr>
      <w:vertAlign w:val="superscript"/>
    </w:rPr>
  </w:style>
  <w:style w:type="paragraph" w:styleId="ListBullet">
    <w:name w:val="List Bullet"/>
    <w:basedOn w:val="Normal"/>
    <w:qFormat/>
    <w:rsid w:val="00A02B73"/>
    <w:pPr>
      <w:numPr>
        <w:numId w:val="4"/>
      </w:numPr>
      <w:contextualSpacing/>
    </w:pPr>
  </w:style>
  <w:style w:type="character" w:customStyle="1" w:styleId="BodyTextChar">
    <w:name w:val="Body Text Char"/>
    <w:basedOn w:val="DefaultParagraphFont"/>
    <w:link w:val="BodyText"/>
    <w:rsid w:val="00E6470D"/>
    <w:rPr>
      <w:sz w:val="24"/>
      <w:szCs w:val="24"/>
    </w:rPr>
  </w:style>
  <w:style w:type="paragraph" w:styleId="ListBullet2">
    <w:name w:val="List Bullet 2"/>
    <w:basedOn w:val="Normal"/>
    <w:rsid w:val="00A02B73"/>
    <w:pPr>
      <w:numPr>
        <w:numId w:val="5"/>
      </w:numPr>
      <w:contextualSpacing/>
    </w:pPr>
  </w:style>
  <w:style w:type="character" w:customStyle="1" w:styleId="Event">
    <w:name w:val="Event"/>
    <w:basedOn w:val="DefaultParagraphFont"/>
    <w:qFormat/>
    <w:rsid w:val="00C64AC3"/>
    <w:rPr>
      <w:rFonts w:ascii="Arial" w:hAnsi="Arial"/>
      <w:sz w:val="24"/>
    </w:rPr>
  </w:style>
  <w:style w:type="character" w:customStyle="1" w:styleId="Code">
    <w:name w:val="Code"/>
    <w:basedOn w:val="DefaultParagraphFont"/>
    <w:qFormat/>
    <w:rsid w:val="003E384A"/>
    <w:rPr>
      <w:rFonts w:ascii="Courier New" w:hAnsi="Courier New"/>
      <w:sz w:val="20"/>
    </w:rPr>
  </w:style>
  <w:style w:type="paragraph" w:styleId="BalloonText">
    <w:name w:val="Balloon Text"/>
    <w:basedOn w:val="Normal"/>
    <w:link w:val="BalloonTextChar"/>
    <w:rsid w:val="00E67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796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6470D"/>
    <w:rPr>
      <w:rFonts w:cs="Arial"/>
      <w:b/>
      <w:iCs/>
      <w:kern w:val="32"/>
      <w:sz w:val="28"/>
      <w:szCs w:val="28"/>
    </w:rPr>
  </w:style>
  <w:style w:type="paragraph" w:customStyle="1" w:styleId="FigureCentered">
    <w:name w:val="Figure Centered"/>
    <w:basedOn w:val="BodyText"/>
    <w:next w:val="Caption"/>
    <w:qFormat/>
    <w:rsid w:val="008169A0"/>
    <w:pPr>
      <w:jc w:val="center"/>
    </w:pPr>
  </w:style>
  <w:style w:type="character" w:styleId="PageNumber">
    <w:name w:val="page number"/>
    <w:basedOn w:val="DefaultParagraphFont"/>
    <w:rsid w:val="00982AC7"/>
  </w:style>
  <w:style w:type="paragraph" w:styleId="Caption">
    <w:name w:val="caption"/>
    <w:basedOn w:val="Normal"/>
    <w:next w:val="Normal"/>
    <w:semiHidden/>
    <w:unhideWhenUsed/>
    <w:qFormat/>
    <w:rsid w:val="008169A0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Continue">
    <w:name w:val="List Continue"/>
    <w:basedOn w:val="Normal"/>
    <w:unhideWhenUsed/>
    <w:rsid w:val="00055503"/>
    <w:pPr>
      <w:spacing w:after="120"/>
      <w:ind w:left="360"/>
      <w:contextualSpacing/>
    </w:pPr>
  </w:style>
  <w:style w:type="character" w:styleId="PlaceholderText">
    <w:name w:val="Placeholder Text"/>
    <w:basedOn w:val="DefaultParagraphFont"/>
    <w:uiPriority w:val="99"/>
    <w:semiHidden/>
    <w:rsid w:val="000555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image" Target="media/image3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AE5A6-8016-AD45-AFA6-7ED69D1D8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Naval Postgraduate School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Arnold Buss</dc:creator>
  <cp:lastModifiedBy>Buss, Arnold (Arnie) (CIV)</cp:lastModifiedBy>
  <cp:revision>108</cp:revision>
  <cp:lastPrinted>2022-05-05T16:44:00Z</cp:lastPrinted>
  <dcterms:created xsi:type="dcterms:W3CDTF">2014-04-24T17:05:00Z</dcterms:created>
  <dcterms:modified xsi:type="dcterms:W3CDTF">2022-05-05T16:44:00Z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  <property fmtid="{D5CDD505-2E9C-101B-9397-08002B2CF9AE}" pid="3" name="MTEqnNumsOnRight">
    <vt:bool>false</vt:bool>
  </property>
  <property fmtid="{D5CDD505-2E9C-101B-9397-08002B2CF9AE}" pid="4" name="MTEquationNumber2">
    <vt:lpwstr>(#S1.#E1)</vt:lpwstr>
  </property>
</Properties>
</file>